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68ABED8D">
            <wp:extent cx="1847578" cy="1847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8743A0">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000000">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00000">
        <w:rPr>
          <w:rFonts w:cs="Arial"/>
          <w:b/>
        </w:rPr>
      </w:r>
      <w:r w:rsidR="00000000">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00000">
        <w:rPr>
          <w:rFonts w:cs="Arial"/>
          <w:b/>
        </w:rPr>
      </w:r>
      <w:r w:rsidR="00000000">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w:t>
      </w:r>
      <w:proofErr w:type="gramStart"/>
      <w:r w:rsidRPr="00DF0D71">
        <w:t>regionally-accredited</w:t>
      </w:r>
      <w:proofErr w:type="gramEnd"/>
      <w:r w:rsidRPr="00DF0D71">
        <w:t xml:space="preserve">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8743A0">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48568E93" w14:textId="77777777" w:rsidR="000538A5" w:rsidRDefault="000538A5" w:rsidP="000538A5">
      <w:r w:rsidRPr="00F87D4B">
        <w:rPr>
          <w:rFonts w:cs="Arial"/>
        </w:rPr>
        <w:t>List all coursework/educational experiences completed under the appropriate knowledge area (K1-K8) below. All c</w:t>
      </w:r>
      <w:r w:rsidRPr="00F87D4B">
        <w:t>oursework/educational experiences must have been completed at a regionally-accredited institut</w:t>
      </w:r>
      <w:r>
        <w:t>ion of higher education (or non-</w:t>
      </w:r>
      <w:r w:rsidRPr="00F87D4B">
        <w:t>U.S. equivalent) for university credit. Courses offered by AASP (e.g., Professional Ethics and Standards in Sport and Exercise Psychology) can be used to fulfill the requirements of a knowledge area. A minimum of one course/educational experience is required for each of the knowledge areas</w:t>
      </w:r>
      <w:r>
        <w:t xml:space="preserve"> with the exception of K2: Sport Psychology</w:t>
      </w:r>
      <w:r w:rsidRPr="00F87D4B">
        <w:t>. It is expected that the course/educational experience will be of sufficient length, breadth, and depth as that of a 3-credit semester course/educational experience in the U.S. higher educational system.</w:t>
      </w:r>
    </w:p>
    <w:p w14:paraId="3BA872E5" w14:textId="77777777" w:rsidR="000538A5" w:rsidRDefault="000538A5" w:rsidP="000538A5"/>
    <w:p w14:paraId="484C9EB2" w14:textId="77777777" w:rsidR="000538A5" w:rsidRDefault="000538A5" w:rsidP="000538A5">
      <w:r w:rsidRPr="00CF0A42">
        <w:rPr>
          <w:b/>
          <w:bCs/>
        </w:rPr>
        <w:t>In addition, effective July 1, 2023, all coursework must be completed with a C or better.</w:t>
      </w:r>
    </w:p>
    <w:p w14:paraId="2D40E755" w14:textId="77777777" w:rsidR="002B0691" w:rsidRDefault="002B0691"/>
    <w:p w14:paraId="7688F0F5" w14:textId="5DEF7254" w:rsidR="0012506A" w:rsidRDefault="0012506A">
      <w:r w:rsidRPr="008C560E">
        <w:rPr>
          <w:b/>
          <w:bCs/>
          <w:u w:val="single"/>
        </w:rPr>
        <w:t xml:space="preserve">Effective June 1, </w:t>
      </w:r>
      <w:proofErr w:type="gramStart"/>
      <w:r w:rsidRPr="008C560E">
        <w:rPr>
          <w:b/>
          <w:bCs/>
          <w:u w:val="single"/>
        </w:rPr>
        <w:t>2018</w:t>
      </w:r>
      <w:proofErr w:type="gramEnd"/>
      <w:r w:rsidRPr="008C560E">
        <w:rPr>
          <w:b/>
          <w:bCs/>
          <w:u w:val="single"/>
        </w:rPr>
        <w:t xml:space="preserve"> coursework/educational experience is required to fulfill K8. Graduate-level credit must be completed in the knowledge areas designated with an asterisk (*).</w:t>
      </w:r>
      <w:r w:rsidRPr="00233F86">
        <w:t xml:space="preserve"> </w:t>
      </w:r>
      <w:r w:rsidRPr="008C560E">
        <w:rPr>
          <w:b/>
          <w:bCs/>
        </w:rPr>
        <w:t xml:space="preserve">Undergraduate-level credit also can be used to fulfill the </w:t>
      </w:r>
      <w:r w:rsidR="001B73A8" w:rsidRPr="008C560E">
        <w:rPr>
          <w:b/>
          <w:bCs/>
        </w:rPr>
        <w:t xml:space="preserve">other </w:t>
      </w:r>
      <w:r w:rsidRPr="008C560E">
        <w:rPr>
          <w:b/>
          <w:bCs/>
        </w:rPr>
        <w:t>knowledge a</w:t>
      </w:r>
      <w:r w:rsidR="005833BE" w:rsidRPr="008C560E">
        <w:rPr>
          <w:b/>
          <w:bCs/>
        </w:rPr>
        <w:t>rea requirements</w:t>
      </w:r>
      <w:r w:rsidRPr="008C560E">
        <w:rPr>
          <w:b/>
          <w:bCs/>
        </w:rPr>
        <w:t xml:space="preserve"> but must be designated as upper-division</w:t>
      </w:r>
      <w:r w:rsidRPr="00233F86">
        <w:t xml:space="preserve">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4601F16F" w14:textId="5397FEE6" w:rsidR="000538A5" w:rsidRDefault="000538A5"/>
    <w:p w14:paraId="091A93A7" w14:textId="13247ACB" w:rsidR="000538A5" w:rsidRPr="00233F86" w:rsidRDefault="000538A5">
      <w:pPr>
        <w:rPr>
          <w:rFonts w:cs="Arial"/>
        </w:rPr>
      </w:pPr>
      <w:r w:rsidRPr="00BF2BDE">
        <w:rPr>
          <w:rFonts w:cs="Arial"/>
          <w:b/>
          <w:bCs/>
          <w:u w:val="single"/>
        </w:rPr>
        <w:t>Effective February 1, 2023, a minimum of three (3) course/educational experiences are required to fulfill Knowledge Area 2: Sport Psychology as described below.</w:t>
      </w:r>
      <w:r w:rsidRPr="00113629">
        <w:rPr>
          <w:rFonts w:cs="Arial"/>
        </w:rPr>
        <w:t xml:space="preserve"> Exemptions will be made for (a) degree seeking applicants enrolled in an area clearly related to sport science or psychology graduate program prior to January 1, </w:t>
      </w:r>
      <w:r w:rsidRPr="00113629">
        <w:rPr>
          <w:rFonts w:cs="Arial"/>
        </w:rPr>
        <w:t>2023,</w:t>
      </w:r>
      <w:r w:rsidRPr="00113629">
        <w:rPr>
          <w:rFonts w:cs="Arial"/>
        </w:rPr>
        <w:t xml:space="preserve"> or (b) postgraduate professionals who can document completion of any K area course(s) between January 1, </w:t>
      </w:r>
      <w:proofErr w:type="gramStart"/>
      <w:r w:rsidRPr="00113629">
        <w:rPr>
          <w:rFonts w:cs="Arial"/>
        </w:rPr>
        <w:t>2019</w:t>
      </w:r>
      <w:proofErr w:type="gramEnd"/>
      <w:r w:rsidRPr="00113629">
        <w:rPr>
          <w:rFonts w:cs="Arial"/>
        </w:rPr>
        <w:t xml:space="preserve"> and January 1, 2023.</w:t>
      </w:r>
    </w:p>
    <w:p w14:paraId="168A1EDF" w14:textId="77777777" w:rsidR="007A3850" w:rsidRPr="00DC570D" w:rsidRDefault="007A3850">
      <w:pPr>
        <w:rPr>
          <w:rFonts w:cs="Arial"/>
          <w:b/>
        </w:rPr>
      </w:pPr>
    </w:p>
    <w:p w14:paraId="71FA818F" w14:textId="77777777" w:rsidR="000538A5" w:rsidRDefault="000538A5">
      <w:pPr>
        <w:rPr>
          <w:rFonts w:cs="Arial"/>
          <w:b/>
          <w:sz w:val="22"/>
          <w:szCs w:val="22"/>
        </w:rPr>
      </w:pPr>
    </w:p>
    <w:p w14:paraId="4BCF06E3" w14:textId="23A0FC44"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76147DE0" w14:textId="2F68AEBC" w:rsidR="000538A5" w:rsidRPr="003D2985" w:rsidRDefault="000538A5" w:rsidP="000538A5">
      <w:pPr>
        <w:rPr>
          <w:rFonts w:cs="Arial"/>
          <w:b/>
          <w:sz w:val="22"/>
          <w:szCs w:val="22"/>
        </w:rPr>
      </w:pP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br/>
      </w:r>
      <w:r>
        <w:rPr>
          <w:rFonts w:cs="Arial"/>
          <w:b/>
          <w:sz w:val="22"/>
          <w:szCs w:val="22"/>
        </w:rPr>
        <w:lastRenderedPageBreak/>
        <w:br/>
      </w:r>
      <w:r w:rsidRPr="003D2985">
        <w:rPr>
          <w:rFonts w:cs="Arial"/>
          <w:b/>
          <w:sz w:val="22"/>
          <w:szCs w:val="22"/>
        </w:rPr>
        <w:t xml:space="preserve">K2.  SPORT PSYCHOLOGY* </w:t>
      </w:r>
      <w:r>
        <w:rPr>
          <w:rFonts w:cs="Arial"/>
          <w:b/>
          <w:sz w:val="22"/>
          <w:szCs w:val="22"/>
        </w:rPr>
        <w:t>(minimum 3 graduate classes are required for this Knowledge Area):</w:t>
      </w:r>
    </w:p>
    <w:p w14:paraId="0B2DE5AD" w14:textId="77777777" w:rsidR="000538A5" w:rsidRPr="003D2985" w:rsidRDefault="000538A5" w:rsidP="000538A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7AD0D584" w14:textId="77777777" w:rsidR="000538A5" w:rsidRPr="00CF0A42" w:rsidRDefault="000538A5" w:rsidP="000538A5">
      <w:pPr>
        <w:pStyle w:val="ListParagraph"/>
        <w:numPr>
          <w:ilvl w:val="0"/>
          <w:numId w:val="24"/>
        </w:numPr>
        <w:ind w:left="702"/>
        <w:rPr>
          <w:rFonts w:cs="Calibri"/>
          <w:bCs/>
        </w:rPr>
      </w:pPr>
      <w:r w:rsidRPr="00CF0A42">
        <w:rPr>
          <w:rFonts w:cs="Calibri"/>
          <w:bCs/>
          <w:u w:val="single"/>
        </w:rPr>
        <w:t>Required Course #1:</w:t>
      </w:r>
      <w:r w:rsidRPr="00CF0A42">
        <w:rPr>
          <w:rFonts w:cs="Calibri"/>
          <w:bCs/>
        </w:rPr>
        <w:t xml:space="preserve"> Theoretical foundations of the psychological processes that influence human performance in sport</w:t>
      </w:r>
    </w:p>
    <w:p w14:paraId="389C2795" w14:textId="77777777" w:rsidR="000538A5" w:rsidRPr="00CF0A42" w:rsidRDefault="000538A5" w:rsidP="000538A5">
      <w:pPr>
        <w:pStyle w:val="ListParagraph"/>
        <w:numPr>
          <w:ilvl w:val="0"/>
          <w:numId w:val="24"/>
        </w:numPr>
        <w:ind w:left="702"/>
        <w:rPr>
          <w:rFonts w:cs="Calibri"/>
          <w:bCs/>
        </w:rPr>
      </w:pPr>
      <w:r w:rsidRPr="00CF0A42">
        <w:rPr>
          <w:rFonts w:cs="Calibri"/>
          <w:bCs/>
          <w:u w:val="single"/>
        </w:rPr>
        <w:t>Required Course #2:</w:t>
      </w:r>
      <w:r w:rsidRPr="00CF0A42">
        <w:rPr>
          <w:rFonts w:cs="Calibri"/>
          <w:bCs/>
        </w:rPr>
        <w:t xml:space="preserve"> Psychological techniques and interventions to enhance performance in sport and other domains (e.g., performing arts, military)</w:t>
      </w:r>
    </w:p>
    <w:p w14:paraId="59A75811" w14:textId="77777777" w:rsidR="000538A5" w:rsidRDefault="000538A5" w:rsidP="000538A5">
      <w:pPr>
        <w:pStyle w:val="ListParagraph"/>
        <w:numPr>
          <w:ilvl w:val="0"/>
          <w:numId w:val="24"/>
        </w:numPr>
        <w:ind w:left="702"/>
        <w:rPr>
          <w:rFonts w:cs="Calibri"/>
          <w:bCs/>
        </w:rPr>
      </w:pPr>
      <w:r w:rsidRPr="00CF0A42">
        <w:rPr>
          <w:rFonts w:cs="Calibri"/>
          <w:bCs/>
          <w:u w:val="single"/>
        </w:rPr>
        <w:t>Required Course #3:</w:t>
      </w:r>
      <w:r w:rsidRPr="00CF0A42">
        <w:rPr>
          <w:rFonts w:cs="Calibri"/>
          <w:bCs/>
        </w:rPr>
        <w:t xml:space="preserve"> Advanced or supplemental course related to the science and/or practice of sport psychology (e.g., exercise psychology, psychology of injury, team dynamics, youth sport, and/or psychology of coaching, etc.)</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7F6B7C8C" w14:textId="77777777" w:rsidR="000538A5" w:rsidRDefault="000538A5" w:rsidP="000538A5">
      <w:pPr>
        <w:rPr>
          <w:rFonts w:cs="Arial"/>
          <w:b/>
          <w:sz w:val="22"/>
          <w:szCs w:val="22"/>
        </w:rPr>
      </w:pPr>
    </w:p>
    <w:p w14:paraId="6CB655D4" w14:textId="77777777" w:rsidR="000538A5" w:rsidRDefault="000538A5" w:rsidP="000538A5">
      <w:pPr>
        <w:rPr>
          <w:rFonts w:cs="Arial"/>
          <w:b/>
          <w:sz w:val="22"/>
          <w:szCs w:val="22"/>
        </w:rPr>
      </w:pPr>
    </w:p>
    <w:p w14:paraId="4418FB7E" w14:textId="59960E7A" w:rsidR="000538A5" w:rsidRPr="003D2985" w:rsidRDefault="000538A5" w:rsidP="000538A5">
      <w:pPr>
        <w:rPr>
          <w:rFonts w:cs="Arial"/>
          <w:sz w:val="22"/>
          <w:szCs w:val="22"/>
        </w:rPr>
      </w:pPr>
      <w:r w:rsidRPr="003D2985">
        <w:rPr>
          <w:rFonts w:cs="Arial"/>
          <w:b/>
          <w:sz w:val="22"/>
          <w:szCs w:val="22"/>
        </w:rPr>
        <w:t>K3.  SPORT SCIENCE</w:t>
      </w:r>
      <w:r w:rsidRPr="003D2985">
        <w:rPr>
          <w:rFonts w:cs="Arial"/>
          <w:sz w:val="22"/>
          <w:szCs w:val="22"/>
        </w:rPr>
        <w:t xml:space="preserve">  </w:t>
      </w:r>
    </w:p>
    <w:p w14:paraId="0D74F6E7" w14:textId="77777777" w:rsidR="000538A5" w:rsidRDefault="000538A5" w:rsidP="000538A5">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5B30C57F" w14:textId="77777777" w:rsidR="000538A5" w:rsidRPr="000D0962" w:rsidRDefault="000538A5" w:rsidP="000538A5">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158135" w14:textId="77777777" w:rsidR="000538A5" w:rsidRPr="000D0962" w:rsidRDefault="000538A5" w:rsidP="000538A5">
      <w:pPr>
        <w:numPr>
          <w:ilvl w:val="0"/>
          <w:numId w:val="24"/>
        </w:numPr>
        <w:rPr>
          <w:rFonts w:cs="Calibri"/>
          <w:bCs/>
          <w:lang w:bidi="en-US"/>
        </w:rPr>
      </w:pPr>
      <w:r w:rsidRPr="000D0962">
        <w:rPr>
          <w:rFonts w:cs="Calibri"/>
          <w:bCs/>
          <w:lang w:bidi="en-US"/>
        </w:rPr>
        <w:t>Biomechanical foundations of human movement and athletic performance</w:t>
      </w:r>
    </w:p>
    <w:p w14:paraId="490AD9EC" w14:textId="77777777" w:rsidR="000538A5" w:rsidRPr="000D0962" w:rsidRDefault="000538A5" w:rsidP="000538A5">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056FC64" w14:textId="77777777" w:rsidR="000538A5" w:rsidRDefault="000538A5" w:rsidP="000538A5">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641D5102" w14:textId="77777777" w:rsidR="000538A5" w:rsidRDefault="000538A5" w:rsidP="000538A5">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53B99AE8" w14:textId="77777777" w:rsidR="000538A5" w:rsidRPr="000D0962" w:rsidRDefault="000538A5" w:rsidP="000538A5">
      <w:pPr>
        <w:rPr>
          <w:rFonts w:cs="Calibri"/>
          <w:bCs/>
          <w:lang w:bidi="en-US"/>
        </w:rPr>
      </w:pPr>
    </w:p>
    <w:p w14:paraId="1278A6AD" w14:textId="77777777" w:rsidR="000538A5" w:rsidRPr="00DC570D" w:rsidRDefault="000538A5" w:rsidP="000538A5">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399F0002" w14:textId="77777777" w:rsidR="000538A5" w:rsidRPr="004A2709" w:rsidRDefault="000538A5" w:rsidP="000538A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0538A5" w:rsidRPr="00732D3E" w14:paraId="5BF96ED5" w14:textId="77777777" w:rsidTr="009774B2">
        <w:trPr>
          <w:trHeight w:val="288"/>
        </w:trPr>
        <w:tc>
          <w:tcPr>
            <w:tcW w:w="1908" w:type="dxa"/>
            <w:vAlign w:val="center"/>
          </w:tcPr>
          <w:p w14:paraId="23D0194E"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0167913E"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7D3BAB12" w14:textId="77777777" w:rsidR="000538A5" w:rsidRPr="00732D3E" w:rsidRDefault="000538A5" w:rsidP="009774B2">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vAlign w:val="center"/>
          </w:tcPr>
          <w:p w14:paraId="751ED08A"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3A334561"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6C371362" w14:textId="77777777" w:rsidTr="009774B2">
        <w:trPr>
          <w:trHeight w:val="288"/>
        </w:trPr>
        <w:tc>
          <w:tcPr>
            <w:tcW w:w="1908" w:type="dxa"/>
            <w:vAlign w:val="center"/>
          </w:tcPr>
          <w:p w14:paraId="0B1DBDFE"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0F0E803C"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3A5A31CC"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vAlign w:val="center"/>
          </w:tcPr>
          <w:p w14:paraId="31353B33"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622CD011"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6A3039EB" w14:textId="77777777" w:rsidTr="009774B2">
        <w:trPr>
          <w:trHeight w:val="288"/>
        </w:trPr>
        <w:tc>
          <w:tcPr>
            <w:tcW w:w="1908" w:type="dxa"/>
            <w:vAlign w:val="center"/>
          </w:tcPr>
          <w:p w14:paraId="17EF966F"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5D6ACF4E"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659FB8E7"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vAlign w:val="center"/>
          </w:tcPr>
          <w:p w14:paraId="3B856064"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06CFBA71"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312EE48D" w14:textId="77777777" w:rsidTr="009774B2">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72AE767" w14:textId="77777777" w:rsidR="000538A5" w:rsidRPr="00732D3E" w:rsidRDefault="000538A5" w:rsidP="009774B2">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FC3E00"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1EE348D7"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06E147C"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A148B3F"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2544A2A7" w14:textId="77777777" w:rsidTr="009774B2">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F02C7F1" w14:textId="77777777" w:rsidR="000538A5" w:rsidRPr="00732D3E" w:rsidRDefault="000538A5" w:rsidP="009774B2">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8BD56C5"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B6A4E5"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3E0E385"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58548BF"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bl>
    <w:p w14:paraId="3CFC89A0" w14:textId="21792C71" w:rsidR="00F25ED5" w:rsidRPr="000538A5" w:rsidRDefault="007A3850">
      <w:pPr>
        <w:rPr>
          <w:rFonts w:cs="Arial"/>
          <w:b/>
        </w:rPr>
      </w:pPr>
      <w:r>
        <w:rPr>
          <w:rFonts w:cs="Arial"/>
          <w:b/>
          <w:sz w:val="22"/>
          <w:szCs w:val="22"/>
        </w:rPr>
        <w:br w:type="page"/>
      </w:r>
      <w:r w:rsidR="000538A5">
        <w:rPr>
          <w:rFonts w:cs="Arial"/>
          <w:b/>
        </w:rPr>
        <w:lastRenderedPageBreak/>
        <w:t xml:space="preserve"> </w:t>
      </w:r>
      <w:r w:rsidR="003D2985" w:rsidRPr="003D2985">
        <w:rPr>
          <w:rFonts w:cs="Arial"/>
          <w:b/>
          <w:sz w:val="22"/>
          <w:szCs w:val="22"/>
        </w:rPr>
        <w:t>K</w:t>
      </w:r>
      <w:r>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6CF239D1" w14:textId="77777777" w:rsidR="000538A5" w:rsidRDefault="000538A5">
      <w:pPr>
        <w:rPr>
          <w:rFonts w:cs="Arial"/>
          <w:b/>
          <w:sz w:val="22"/>
          <w:szCs w:val="22"/>
        </w:rPr>
      </w:pPr>
    </w:p>
    <w:p w14:paraId="5C3CB589" w14:textId="40AAA113"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C846A91" w14:textId="77777777" w:rsidR="000538A5" w:rsidRDefault="000538A5" w:rsidP="000538A5">
      <w:pPr>
        <w:pStyle w:val="Heading3"/>
        <w:rPr>
          <w:rFonts w:cs="Arial"/>
          <w:sz w:val="22"/>
          <w:szCs w:val="22"/>
        </w:rPr>
      </w:pPr>
    </w:p>
    <w:p w14:paraId="06B062CF" w14:textId="77777777" w:rsidR="000538A5" w:rsidRDefault="000538A5" w:rsidP="000538A5">
      <w:pPr>
        <w:pStyle w:val="Heading3"/>
        <w:rPr>
          <w:rFonts w:cs="Arial"/>
          <w:sz w:val="22"/>
          <w:szCs w:val="22"/>
        </w:rPr>
      </w:pPr>
    </w:p>
    <w:p w14:paraId="1809AB49" w14:textId="0EF92295" w:rsidR="000538A5" w:rsidRPr="00384BDF" w:rsidRDefault="000538A5" w:rsidP="000538A5">
      <w:pPr>
        <w:pStyle w:val="Heading3"/>
        <w:rPr>
          <w:rFonts w:cs="Arial"/>
          <w:sz w:val="22"/>
          <w:szCs w:val="22"/>
        </w:rPr>
      </w:pPr>
      <w:r w:rsidRPr="00384BDF">
        <w:rPr>
          <w:rFonts w:cs="Arial"/>
          <w:sz w:val="22"/>
          <w:szCs w:val="22"/>
        </w:rPr>
        <w:t xml:space="preserve">K6.  RESEARCH METHODS AND STATISTICS* </w:t>
      </w:r>
    </w:p>
    <w:p w14:paraId="45FCCCE3" w14:textId="77777777" w:rsidR="000538A5" w:rsidRPr="00384BDF" w:rsidRDefault="000538A5" w:rsidP="000538A5">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0E4CF13E" w14:textId="77777777" w:rsidR="000538A5" w:rsidRPr="00384BDF" w:rsidRDefault="000538A5" w:rsidP="000538A5">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38CF83A8" w14:textId="77777777" w:rsidR="000538A5" w:rsidRPr="00384BDF" w:rsidRDefault="000538A5" w:rsidP="000538A5">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0BFA9D59" w14:textId="77777777" w:rsidR="000538A5" w:rsidRDefault="000538A5" w:rsidP="000538A5">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28732697" w14:textId="77777777" w:rsidR="000538A5" w:rsidRDefault="000538A5" w:rsidP="000538A5">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49C3EBA" w14:textId="77777777" w:rsidR="000538A5" w:rsidRPr="00384BDF" w:rsidRDefault="000538A5" w:rsidP="000538A5">
      <w:pPr>
        <w:rPr>
          <w:rFonts w:cs="Calibri"/>
          <w:bCs/>
        </w:rPr>
      </w:pPr>
    </w:p>
    <w:p w14:paraId="591F5789" w14:textId="77777777" w:rsidR="000538A5" w:rsidRPr="00DC570D" w:rsidRDefault="000538A5" w:rsidP="000538A5">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26E072D" w14:textId="77777777" w:rsidR="000538A5" w:rsidRPr="004A2709" w:rsidRDefault="000538A5" w:rsidP="000538A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0538A5" w:rsidRPr="00732D3E" w14:paraId="43E1E9AA" w14:textId="77777777" w:rsidTr="009774B2">
        <w:trPr>
          <w:trHeight w:val="288"/>
        </w:trPr>
        <w:tc>
          <w:tcPr>
            <w:tcW w:w="1908" w:type="dxa"/>
            <w:vAlign w:val="center"/>
          </w:tcPr>
          <w:p w14:paraId="72160C1B"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52DB61F1"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45493763" w14:textId="77777777" w:rsidR="000538A5" w:rsidRPr="00732D3E" w:rsidRDefault="000538A5" w:rsidP="009774B2">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vAlign w:val="center"/>
          </w:tcPr>
          <w:p w14:paraId="24DEACD4"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0D990F05"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639C3C85" w14:textId="77777777" w:rsidTr="009774B2">
        <w:trPr>
          <w:trHeight w:val="288"/>
        </w:trPr>
        <w:tc>
          <w:tcPr>
            <w:tcW w:w="1908" w:type="dxa"/>
            <w:vAlign w:val="center"/>
          </w:tcPr>
          <w:p w14:paraId="4CCDF719"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148D59D8"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0DBC6C31"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vAlign w:val="center"/>
          </w:tcPr>
          <w:p w14:paraId="108F5A89"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6690FF3A"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123C321F" w14:textId="77777777" w:rsidTr="009774B2">
        <w:trPr>
          <w:trHeight w:val="288"/>
        </w:trPr>
        <w:tc>
          <w:tcPr>
            <w:tcW w:w="1908" w:type="dxa"/>
            <w:vAlign w:val="center"/>
          </w:tcPr>
          <w:p w14:paraId="7BCA9C18" w14:textId="77777777" w:rsidR="000538A5" w:rsidRPr="00732D3E" w:rsidRDefault="000538A5" w:rsidP="009774B2">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86989">
              <w:rPr>
                <w:sz w:val="18"/>
                <w:szCs w:val="18"/>
              </w:rPr>
              <w:fldChar w:fldCharType="end"/>
            </w:r>
          </w:p>
        </w:tc>
        <w:tc>
          <w:tcPr>
            <w:tcW w:w="1687" w:type="dxa"/>
            <w:vAlign w:val="center"/>
          </w:tcPr>
          <w:p w14:paraId="26D3467F"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vAlign w:val="center"/>
          </w:tcPr>
          <w:p w14:paraId="124440B2"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vAlign w:val="center"/>
          </w:tcPr>
          <w:p w14:paraId="5F7295DF"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vAlign w:val="center"/>
          </w:tcPr>
          <w:p w14:paraId="49EC8878"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2B0CE0C4" w14:textId="77777777" w:rsidTr="009774B2">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A5B9087" w14:textId="77777777" w:rsidR="000538A5" w:rsidRPr="00732D3E" w:rsidRDefault="000538A5" w:rsidP="009774B2">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5C4468A"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5D2D827"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24BB169A"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385EE1E5"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r w:rsidR="000538A5" w:rsidRPr="00732D3E" w14:paraId="25E7620C" w14:textId="77777777" w:rsidTr="009774B2">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177920" w14:textId="77777777" w:rsidR="000538A5" w:rsidRPr="00732D3E" w:rsidRDefault="000538A5" w:rsidP="009774B2">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78E83C3" w14:textId="77777777" w:rsidR="000538A5" w:rsidRPr="00732D3E" w:rsidRDefault="000538A5" w:rsidP="009774B2">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161A017" w14:textId="77777777" w:rsidR="000538A5" w:rsidRPr="00732D3E" w:rsidRDefault="000538A5" w:rsidP="009774B2">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9475A70" w14:textId="77777777" w:rsidR="000538A5" w:rsidRPr="00732D3E" w:rsidRDefault="000538A5" w:rsidP="009774B2">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654A7E" w14:textId="77777777" w:rsidR="000538A5" w:rsidRPr="00732D3E" w:rsidRDefault="000538A5" w:rsidP="009774B2">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DF96F87" w14:textId="77777777" w:rsidR="00F25ED5" w:rsidRPr="00384BDF" w:rsidRDefault="00384BDF">
      <w:pPr>
        <w:rPr>
          <w:rFonts w:cs="Arial"/>
          <w:sz w:val="22"/>
          <w:szCs w:val="22"/>
        </w:rPr>
      </w:pPr>
      <w:r w:rsidRPr="00384BDF">
        <w:rPr>
          <w:rFonts w:cs="Arial"/>
          <w:b/>
          <w:sz w:val="22"/>
          <w:szCs w:val="22"/>
        </w:rPr>
        <w:lastRenderedPageBreak/>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0C6C3CD4" w14:textId="77777777" w:rsidR="000538A5" w:rsidRDefault="000538A5">
      <w:pPr>
        <w:rPr>
          <w:rFonts w:cs="Arial"/>
          <w:b/>
          <w:sz w:val="22"/>
          <w:szCs w:val="22"/>
        </w:rPr>
      </w:pPr>
    </w:p>
    <w:p w14:paraId="232C3E79" w14:textId="37CB46E9"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proofErr w:type="gramStart"/>
      <w:r w:rsidRPr="00384BDF">
        <w:rPr>
          <w:rFonts w:cs="Calibri"/>
          <w:bCs/>
        </w:rPr>
        <w:t>Culturally-competent</w:t>
      </w:r>
      <w:proofErr w:type="gramEnd"/>
      <w:r w:rsidRPr="00384BDF">
        <w:rPr>
          <w:rFonts w:cs="Calibri"/>
          <w:bCs/>
        </w:rPr>
        <w:t xml:space="preserve">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086D126" w14:textId="77777777" w:rsidR="000538A5" w:rsidRDefault="000538A5">
      <w:pPr>
        <w:rPr>
          <w:rFonts w:cs="Arial"/>
          <w:b/>
          <w:sz w:val="24"/>
          <w:szCs w:val="24"/>
        </w:rPr>
      </w:pPr>
    </w:p>
    <w:p w14:paraId="4716355F" w14:textId="2F663EE0" w:rsidR="00F25ED5" w:rsidRDefault="00E21F87">
      <w:pPr>
        <w:rPr>
          <w:rFonts w:cs="Arial"/>
          <w:b/>
          <w:sz w:val="24"/>
          <w:szCs w:val="24"/>
        </w:rPr>
      </w:pPr>
      <w:r>
        <w:rPr>
          <w:rFonts w:cs="Arial"/>
          <w:b/>
          <w:sz w:val="24"/>
          <w:szCs w:val="24"/>
        </w:rPr>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7D6CA9EF" w14:textId="77777777" w:rsidR="000538A5" w:rsidRDefault="000538A5" w:rsidP="000538A5">
      <w:r>
        <w:rPr>
          <w:rFonts w:cs="Arial"/>
        </w:rPr>
        <w:t xml:space="preserve">Complete the </w:t>
      </w:r>
      <w:r w:rsidRPr="002C44DD">
        <w:rPr>
          <w:rFonts w:cs="Arial"/>
        </w:rPr>
        <w:t>Record of Mentored Experience Hours Form</w:t>
      </w:r>
      <w:r>
        <w:rPr>
          <w:rFonts w:cs="Arial"/>
        </w:rPr>
        <w:t xml:space="preserve"> by following the instructions provided. Documentation and verification of a 400-hour mentored experience is required. The 400-hour mentored experience consists of a minimum of 200 hours spent in direct client contact, a maximum of 150 hours spent in support activities, and a minimum of 50 hours spent in mentorship (i.e., face-to-face mentorship, electronic mentorship, and direct knowledge of services). A minimum of 200 hours across these categories must be spent with competitive sport populations. See the instructional page for complete descriptions of these categories and specific hours requirements. </w:t>
      </w:r>
      <w:r w:rsidRPr="00BB6A99">
        <w:t>Mentored experiences can be completed during the applicant’s graduate education or as a post-graduate experience.</w:t>
      </w:r>
      <w:r>
        <w:t xml:space="preserve"> A </w:t>
      </w:r>
      <w:hyperlink r:id="rId11" w:history="1">
        <w:r>
          <w:rPr>
            <w:rStyle w:val="Hyperlink"/>
          </w:rPr>
          <w:t>Mentorship Verification Form</w:t>
        </w:r>
      </w:hyperlink>
      <w:r>
        <w:t xml:space="preserve"> must be completed by each mentor listed on the Record of Mentored Experience Hours Form. </w:t>
      </w:r>
    </w:p>
    <w:p w14:paraId="4CC03667" w14:textId="77777777" w:rsidR="000538A5" w:rsidRDefault="000538A5" w:rsidP="000538A5"/>
    <w:p w14:paraId="04F3DB92" w14:textId="735DF3B7" w:rsidR="000538A5" w:rsidRDefault="000538A5" w:rsidP="000538A5">
      <w:pPr>
        <w:rPr>
          <w:rFonts w:cs="Arial"/>
        </w:rPr>
      </w:pPr>
      <w:r>
        <w:rPr>
          <w:rFonts w:cs="Arial"/>
          <w:b/>
        </w:rPr>
        <w:t xml:space="preserve">Mentor Approval: </w:t>
      </w:r>
      <w:r w:rsidRPr="00715E9C">
        <w:rPr>
          <w:rFonts w:cs="Arial"/>
        </w:rPr>
        <w:t xml:space="preserve">Mentors for </w:t>
      </w:r>
      <w:r>
        <w:rPr>
          <w:rFonts w:cs="Arial"/>
        </w:rPr>
        <w:t>the mentored experience</w:t>
      </w:r>
      <w:r w:rsidRPr="00715E9C">
        <w:rPr>
          <w:rFonts w:cs="Arial"/>
        </w:rPr>
        <w:t xml:space="preserve"> must be approved by </w:t>
      </w:r>
      <w:r>
        <w:rPr>
          <w:rFonts w:cs="Arial"/>
        </w:rPr>
        <w:t>the Certification Council</w:t>
      </w:r>
      <w:r w:rsidRPr="00715E9C">
        <w:rPr>
          <w:rFonts w:cs="Arial"/>
        </w:rPr>
        <w:t xml:space="preserve">. </w:t>
      </w:r>
      <w:r>
        <w:rPr>
          <w:rFonts w:cs="Arial"/>
        </w:rPr>
        <w:t xml:space="preserve">All Certified Mental Performance Consultants who document the completion of required continuing education in mentorship/ supervision are listed in the </w:t>
      </w:r>
      <w:hyperlink r:id="rId12" w:history="1">
        <w:r w:rsidRPr="000C276D">
          <w:rPr>
            <w:rStyle w:val="Hyperlink"/>
            <w:rFonts w:cs="Arial"/>
          </w:rPr>
          <w:t>Registry of Approved Mentors</w:t>
        </w:r>
      </w:hyperlink>
      <w:r>
        <w:rPr>
          <w:rFonts w:cs="Arial"/>
        </w:rPr>
        <w:t xml:space="preserve"> and are approved to provide mentorship. Non-certified mentors can be approved for listing by submitting the </w:t>
      </w:r>
      <w:hyperlink r:id="rId13" w:anchor="RegistryofApprovedMentors" w:history="1">
        <w:r w:rsidRPr="000C276D">
          <w:rPr>
            <w:rStyle w:val="Hyperlink"/>
            <w:rFonts w:cs="Arial"/>
          </w:rPr>
          <w:t>Registry of Approved Mentors Application Form</w:t>
        </w:r>
      </w:hyperlink>
      <w:r>
        <w:rPr>
          <w:rFonts w:cs="Arial"/>
        </w:rPr>
        <w:t xml:space="preserve"> and can maintain their listing through the completion of required continuing education in mentorship/supervision and other professional practice areas</w:t>
      </w:r>
      <w:r>
        <w:rPr>
          <w:rFonts w:cs="Arial"/>
        </w:rPr>
        <w:t xml:space="preserve">. </w:t>
      </w:r>
      <w:r>
        <w:rPr>
          <w:rFonts w:cs="Arial"/>
        </w:rPr>
        <w:lastRenderedPageBreak/>
        <w:t>It is the applicant’s responsibility to ensure that mentors for their mentored experience are approved by the Certification Council. Applicants are encouraged to confirm that mentors are approved before beginning their mentored experience and maintain approval throughout to avoid the risk of the accumulated hours not being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w:t>
      </w:r>
      <w:proofErr w:type="gramStart"/>
      <w:r w:rsidRPr="00E01EDC">
        <w:rPr>
          <w:rFonts w:cs="Arial"/>
        </w:rPr>
        <w:t>goal-setting</w:t>
      </w:r>
      <w:proofErr w:type="gramEnd"/>
      <w:r w:rsidRPr="00E01EDC">
        <w:rPr>
          <w:rFonts w:cs="Arial"/>
        </w:rPr>
        <w:t>,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75352FE0" w:rsidR="00D75B24" w:rsidRPr="00AE639E" w:rsidRDefault="00310E95">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w:t>
      </w:r>
      <w:r w:rsidR="00AE639E" w:rsidRPr="00AE639E">
        <w:t>Application review follows approximately a 10-</w:t>
      </w:r>
      <w:r w:rsidR="000538A5">
        <w:t>w</w:t>
      </w:r>
      <w:r w:rsidR="00AE639E" w:rsidRPr="00AE639E">
        <w:t>eek timeline. Please note reviews can extend beyond this timeframe pending any questions or concerns that require the Council reviewers to deliberate longer on the submission materials.</w:t>
      </w:r>
      <w:r w:rsidR="00AE639E">
        <w:t xml:space="preserve"> </w:t>
      </w:r>
      <w:r w:rsidRPr="00F87D4B">
        <w:t>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4047BC1A" w:rsidR="00906328" w:rsidRDefault="00906328" w:rsidP="00906328">
      <w:pPr>
        <w:spacing w:after="120"/>
      </w:pPr>
      <w:r>
        <w:t xml:space="preserve">By applying for </w:t>
      </w:r>
      <w:r w:rsidR="000538A5">
        <w:t>certification,</w:t>
      </w:r>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743A0">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59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500"/>
        <w:gridCol w:w="3348"/>
      </w:tblGrid>
      <w:tr w:rsidR="008743A0" w:rsidRPr="00BF4770" w14:paraId="5358FCB5" w14:textId="77777777" w:rsidTr="007C7E20">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8743A0" w:rsidRPr="00BF4770" w:rsidRDefault="008743A0" w:rsidP="008743A0">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 (Zoom, Skype, FaceTime, In-Person)</w:t>
            </w:r>
          </w:p>
        </w:tc>
        <w:tc>
          <w:tcPr>
            <w:tcW w:w="1320"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3DBE73E9" w14:textId="4A24FAB7"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in Electronic Mentorship (Phone Calls, Email, Text)</w:t>
            </w:r>
          </w:p>
        </w:tc>
        <w:tc>
          <w:tcPr>
            <w:tcW w:w="1320" w:type="dxa"/>
            <w:tcBorders>
              <w:top w:val="single" w:sz="4" w:space="0" w:color="595959" w:themeColor="text1" w:themeTint="A6"/>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500" w:type="dxa"/>
            <w:tcBorders>
              <w:top w:val="thinThickThinMedium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57CEF9A" w14:textId="77777777" w:rsidR="008743A0" w:rsidRDefault="008743A0" w:rsidP="008743A0">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65634F88" w14:textId="77777777" w:rsidR="008743A0" w:rsidRPr="00BF4770" w:rsidRDefault="008743A0" w:rsidP="008743A0">
            <w:pPr>
              <w:jc w:val="center"/>
              <w:rPr>
                <w:rFonts w:cs="Arial"/>
                <w:color w:val="FFFFFF" w:themeColor="background1"/>
                <w:sz w:val="16"/>
                <w:szCs w:val="16"/>
              </w:rPr>
            </w:pP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2F308274" w:rsidR="008743A0" w:rsidRPr="00BF4770" w:rsidRDefault="008743A0" w:rsidP="008743A0">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8743A0" w:rsidRPr="00BC397A" w14:paraId="1F025C52" w14:textId="77777777" w:rsidTr="007C7E20">
        <w:tc>
          <w:tcPr>
            <w:tcW w:w="805" w:type="dxa"/>
            <w:tcBorders>
              <w:bottom w:val="thinThickSmallGap" w:sz="24" w:space="0" w:color="595959" w:themeColor="text1" w:themeTint="A6"/>
            </w:tcBorders>
          </w:tcPr>
          <w:p w14:paraId="17E394CE" w14:textId="77777777" w:rsidR="008743A0" w:rsidRPr="00BF4770" w:rsidRDefault="008743A0" w:rsidP="008743A0">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8743A0" w:rsidRPr="00BC397A" w:rsidRDefault="008743A0" w:rsidP="008743A0">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8743A0" w:rsidRPr="00BC397A" w:rsidRDefault="008743A0" w:rsidP="008743A0">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8743A0" w:rsidRPr="00BC397A" w:rsidRDefault="008743A0" w:rsidP="008743A0">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8743A0" w:rsidRPr="00BC397A" w:rsidRDefault="008743A0" w:rsidP="008743A0">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8743A0" w:rsidRPr="00BC397A" w:rsidRDefault="008743A0" w:rsidP="008743A0">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right w:val="single" w:sz="4" w:space="0" w:color="595959" w:themeColor="text1" w:themeTint="A6"/>
            </w:tcBorders>
          </w:tcPr>
          <w:p w14:paraId="7F02F371" w14:textId="77777777" w:rsidR="008743A0" w:rsidRPr="00BC397A" w:rsidRDefault="008743A0" w:rsidP="008743A0">
            <w:pPr>
              <w:spacing w:before="40" w:after="40"/>
              <w:rPr>
                <w:rFonts w:cs="Arial"/>
                <w:sz w:val="16"/>
                <w:szCs w:val="16"/>
              </w:rPr>
            </w:pPr>
            <w:r>
              <w:rPr>
                <w:rFonts w:cs="Arial"/>
                <w:sz w:val="16"/>
                <w:szCs w:val="16"/>
              </w:rPr>
              <w:t>1.00</w:t>
            </w:r>
          </w:p>
        </w:tc>
        <w:tc>
          <w:tcPr>
            <w:tcW w:w="132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185C420E" w14:textId="6D7813EC" w:rsidR="008743A0" w:rsidRPr="00BC397A" w:rsidRDefault="008743A0" w:rsidP="008743A0">
            <w:pPr>
              <w:spacing w:before="40" w:after="40"/>
              <w:rPr>
                <w:rFonts w:cs="Arial"/>
                <w:sz w:val="16"/>
                <w:szCs w:val="16"/>
              </w:rPr>
            </w:pPr>
            <w:r>
              <w:rPr>
                <w:rFonts w:cs="Arial"/>
                <w:sz w:val="16"/>
                <w:szCs w:val="16"/>
              </w:rPr>
              <w:t>39.00</w:t>
            </w:r>
          </w:p>
        </w:tc>
        <w:tc>
          <w:tcPr>
            <w:tcW w:w="1500"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475E1D33" w14:textId="1500BBD8" w:rsidR="008743A0" w:rsidRPr="00BC397A" w:rsidRDefault="008743A0" w:rsidP="008743A0">
            <w:pPr>
              <w:spacing w:before="40" w:after="40"/>
              <w:rPr>
                <w:rFonts w:cs="Arial"/>
                <w:sz w:val="16"/>
                <w:szCs w:val="16"/>
              </w:rPr>
            </w:pPr>
            <w:r>
              <w:rPr>
                <w:rFonts w:cs="Arial"/>
                <w:sz w:val="16"/>
                <w:szCs w:val="16"/>
              </w:rPr>
              <w:t>1.00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497398B9" w:rsidR="008743A0" w:rsidRPr="00BF4770" w:rsidRDefault="008743A0" w:rsidP="008743A0">
            <w:pPr>
              <w:spacing w:before="40" w:after="40"/>
              <w:rPr>
                <w:rFonts w:cs="Arial"/>
                <w:sz w:val="16"/>
                <w:szCs w:val="16"/>
              </w:rPr>
            </w:pPr>
            <w:r w:rsidRPr="00BC397A">
              <w:rPr>
                <w:rFonts w:cs="Arial"/>
                <w:sz w:val="16"/>
                <w:szCs w:val="16"/>
              </w:rPr>
              <w:t>Goal setting, attentional focus, negative thought stopping, team building</w:t>
            </w:r>
          </w:p>
        </w:tc>
      </w:tr>
      <w:tr w:rsidR="008743A0" w:rsidRPr="002E1B53" w14:paraId="051085EC" w14:textId="77777777" w:rsidTr="007C7E20">
        <w:trPr>
          <w:trHeight w:val="288"/>
        </w:trPr>
        <w:tc>
          <w:tcPr>
            <w:tcW w:w="805" w:type="dxa"/>
            <w:tcBorders>
              <w:top w:val="thinThickSmallGap" w:sz="24" w:space="0" w:color="595959" w:themeColor="text1" w:themeTint="A6"/>
            </w:tcBorders>
          </w:tcPr>
          <w:p w14:paraId="389C75EE" w14:textId="63A0C1F5" w:rsidR="008743A0" w:rsidRPr="00BF4770" w:rsidRDefault="006219CD"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r w:rsidR="008743A0" w:rsidRPr="00BF4770">
              <w:rPr>
                <w:rFonts w:cs="Arial"/>
                <w:sz w:val="16"/>
                <w:szCs w:val="16"/>
              </w:rPr>
              <w:fldChar w:fldCharType="begin">
                <w:ffData>
                  <w:name w:val=""/>
                  <w:enabled/>
                  <w:calcOnExit w:val="0"/>
                  <w:textInput/>
                </w:ffData>
              </w:fldChar>
            </w:r>
            <w:r w:rsidR="008743A0" w:rsidRPr="00BF4770">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sidR="008743A0"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single" w:sz="4" w:space="0" w:color="595959" w:themeColor="text1" w:themeTint="A6"/>
            </w:tcBorders>
          </w:tcPr>
          <w:p w14:paraId="57EDD3E1" w14:textId="12974ABE"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1D2E364" w14:textId="079D60DD" w:rsidR="008743A0" w:rsidRPr="00E67545" w:rsidRDefault="008743A0" w:rsidP="008743A0">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21B9E7E7" w14:textId="207A1EFB" w:rsidR="008743A0" w:rsidRPr="00766BA8"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693C612B"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0F37CD42" w14:textId="77777777" w:rsidTr="007C7E20">
        <w:trPr>
          <w:trHeight w:val="288"/>
        </w:trPr>
        <w:tc>
          <w:tcPr>
            <w:tcW w:w="805" w:type="dxa"/>
          </w:tcPr>
          <w:p w14:paraId="65EE71B8"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179D892" w:rsidR="008743A0" w:rsidRPr="004C72C0" w:rsidRDefault="004127C2"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3BBDF7D" w14:textId="711449D9"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DB7E88A" w14:textId="492C5FAB"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17B0CAE4" w14:textId="369002E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6360AF73" w14:textId="63C04C16"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8743A0" w:rsidRPr="002E1B53" w14:paraId="1F506BEE" w14:textId="77777777" w:rsidTr="007C7E20">
        <w:trPr>
          <w:trHeight w:val="288"/>
        </w:trPr>
        <w:tc>
          <w:tcPr>
            <w:tcW w:w="805" w:type="dxa"/>
          </w:tcPr>
          <w:p w14:paraId="6ACA27D4" w14:textId="211F3620"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3B19DF81"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6A94E438" w:rsidR="008743A0" w:rsidRPr="00BF4770" w:rsidRDefault="008743A0" w:rsidP="008743A0">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51BCC28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0B68E9D" w14:textId="3E7BBF18"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4E7034D" w14:textId="4DCC5A25"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7689CB7D" w14:textId="55AB0283"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329AC217" w14:textId="77777777" w:rsidTr="007C7E20">
        <w:trPr>
          <w:trHeight w:val="288"/>
        </w:trPr>
        <w:tc>
          <w:tcPr>
            <w:tcW w:w="805" w:type="dxa"/>
          </w:tcPr>
          <w:p w14:paraId="6B494FA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6C812A22" w:rsidR="008743A0" w:rsidRPr="00BF4770" w:rsidRDefault="008743A0" w:rsidP="008743A0">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34035C6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BB6FAF8" w14:textId="71621765"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5AE4B18" w14:textId="33AB0B71"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5C6B1AC" w14:textId="4C6E71AA"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13CEBE64" w14:textId="77777777" w:rsidTr="007C7E20">
        <w:trPr>
          <w:trHeight w:val="288"/>
        </w:trPr>
        <w:tc>
          <w:tcPr>
            <w:tcW w:w="805" w:type="dxa"/>
          </w:tcPr>
          <w:p w14:paraId="7614C57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1351C875" w:rsidR="008743A0" w:rsidRPr="00BF4770" w:rsidRDefault="008743A0" w:rsidP="008743A0">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729D353C"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4AA49EE8" w14:textId="66460B6E"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6C6FE7F7" w14:textId="43E2CB43"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8710B64" w14:textId="0318642C"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740578E9" w14:textId="77777777" w:rsidTr="007C7E20">
        <w:trPr>
          <w:trHeight w:val="288"/>
        </w:trPr>
        <w:tc>
          <w:tcPr>
            <w:tcW w:w="805" w:type="dxa"/>
          </w:tcPr>
          <w:p w14:paraId="7D6ACB9B"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5163C54D" w:rsidR="008743A0" w:rsidRPr="00BF4770" w:rsidRDefault="008743A0" w:rsidP="008743A0">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A336DA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AD8E24E" w14:textId="257B1A91"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0143CF06" w14:textId="6E9CA1AE"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5D6E8587" w14:textId="5AA4BEE2"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5B6E6199" w14:textId="77777777" w:rsidTr="007C7E20">
        <w:trPr>
          <w:trHeight w:val="288"/>
        </w:trPr>
        <w:tc>
          <w:tcPr>
            <w:tcW w:w="805" w:type="dxa"/>
          </w:tcPr>
          <w:p w14:paraId="10FC7FEE"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2D419DB3" w:rsidR="008743A0" w:rsidRPr="00BF4770" w:rsidRDefault="008743A0" w:rsidP="008743A0">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255FD96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98A24C8" w14:textId="370186B9"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727E3EF8" w14:textId="09F36FF9"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03B1EA19" w14:textId="7C17487F"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ECF6BBC" w14:textId="77777777" w:rsidTr="007C7E20">
        <w:trPr>
          <w:trHeight w:val="288"/>
        </w:trPr>
        <w:tc>
          <w:tcPr>
            <w:tcW w:w="805" w:type="dxa"/>
          </w:tcPr>
          <w:p w14:paraId="34A32457"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24E5BC1" w:rsidR="008743A0" w:rsidRPr="00BF4770" w:rsidRDefault="008743A0" w:rsidP="008743A0">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single" w:sz="4" w:space="0" w:color="595959" w:themeColor="text1" w:themeTint="A6"/>
            </w:tcBorders>
          </w:tcPr>
          <w:p w14:paraId="618F928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EC17CB4" w14:textId="7DA3A273"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right w:val="thinThickThinSmallGap" w:sz="24" w:space="0" w:color="595959" w:themeColor="text1" w:themeTint="A6"/>
            </w:tcBorders>
          </w:tcPr>
          <w:p w14:paraId="487C6060" w14:textId="5B1B5C54"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tcBorders>
          </w:tcPr>
          <w:p w14:paraId="2FD9BA5E" w14:textId="0F61B4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44DAFCB0" w14:textId="77777777" w:rsidTr="007C7E20">
        <w:trPr>
          <w:trHeight w:val="288"/>
        </w:trPr>
        <w:tc>
          <w:tcPr>
            <w:tcW w:w="805" w:type="dxa"/>
            <w:tcBorders>
              <w:bottom w:val="single" w:sz="4" w:space="0" w:color="595959" w:themeColor="text1" w:themeTint="A6"/>
            </w:tcBorders>
          </w:tcPr>
          <w:p w14:paraId="0664DEFF"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454A5E63" w:rsidR="008743A0" w:rsidRPr="00BF4770" w:rsidRDefault="008743A0" w:rsidP="008743A0">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single" w:sz="4" w:space="0" w:color="595959" w:themeColor="text1" w:themeTint="A6"/>
            </w:tcBorders>
          </w:tcPr>
          <w:p w14:paraId="48634BFF"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D3DCC04" w14:textId="625B617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D035890" w14:textId="43B1D72F"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44EEF3B0"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2E1B53" w14:paraId="23654A2A" w14:textId="77777777" w:rsidTr="007C7E20">
        <w:trPr>
          <w:trHeight w:val="288"/>
        </w:trPr>
        <w:tc>
          <w:tcPr>
            <w:tcW w:w="805" w:type="dxa"/>
            <w:tcBorders>
              <w:bottom w:val="single" w:sz="4" w:space="0" w:color="595959" w:themeColor="text1" w:themeTint="A6"/>
            </w:tcBorders>
          </w:tcPr>
          <w:p w14:paraId="201CCE65"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8743A0" w:rsidRPr="00BF4770" w:rsidRDefault="008743A0" w:rsidP="008743A0">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2ACB293F" w:rsidR="008743A0" w:rsidRPr="00BF4770" w:rsidRDefault="008743A0" w:rsidP="008743A0">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8743A0" w:rsidRPr="004C72C0" w:rsidRDefault="008743A0" w:rsidP="008743A0">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single" w:sz="4" w:space="0" w:color="595959" w:themeColor="text1" w:themeTint="A6"/>
            </w:tcBorders>
          </w:tcPr>
          <w:p w14:paraId="4E095A71" w14:textId="77777777" w:rsidR="008743A0" w:rsidRPr="004C72C0"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33ED4954" w14:textId="1263AF92" w:rsidR="008743A0" w:rsidRDefault="008743A0" w:rsidP="008743A0">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500"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CAE5EC0" w14:textId="189909A8" w:rsidR="008743A0" w:rsidRPr="00766BA8" w:rsidRDefault="008743A0" w:rsidP="008743A0">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21937C14" w:rsidR="008743A0" w:rsidRPr="00BF4770" w:rsidRDefault="008743A0" w:rsidP="008743A0">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8743A0" w:rsidRPr="00765948" w14:paraId="230E0439" w14:textId="0875CB4A" w:rsidTr="007C7E20">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8743A0" w:rsidRPr="00BF4770" w:rsidRDefault="008743A0" w:rsidP="008743A0">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8743A0" w:rsidRPr="00AA739C" w:rsidRDefault="008743A0" w:rsidP="008743A0">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c</w:t>
            </w:r>
          </w:p>
        </w:tc>
        <w:tc>
          <w:tcPr>
            <w:tcW w:w="1320" w:type="dxa"/>
            <w:tcBorders>
              <w:top w:val="double" w:sz="6" w:space="0" w:color="auto"/>
              <w:bottom w:val="single" w:sz="18" w:space="0" w:color="262626" w:themeColor="text1" w:themeTint="D9"/>
              <w:right w:val="single" w:sz="4" w:space="0" w:color="595959" w:themeColor="text1" w:themeTint="A6"/>
            </w:tcBorders>
            <w:shd w:val="clear" w:color="auto" w:fill="D9D9D9" w:themeFill="background1" w:themeFillShade="D9"/>
            <w:vAlign w:val="center"/>
          </w:tcPr>
          <w:p w14:paraId="419C2982" w14:textId="1B164F1B"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d</w:t>
            </w:r>
          </w:p>
        </w:tc>
        <w:tc>
          <w:tcPr>
            <w:tcW w:w="1320" w:type="dxa"/>
            <w:tcBorders>
              <w:top w:val="double" w:sz="6" w:space="0" w:color="auto"/>
              <w:left w:val="single" w:sz="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5FA3E241" w:rsidR="008743A0" w:rsidRPr="00291D55" w:rsidRDefault="008743A0" w:rsidP="008743A0">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r>
              <w:rPr>
                <w:rFonts w:cs="Arial"/>
                <w:sz w:val="24"/>
                <w:szCs w:val="24"/>
                <w:vertAlign w:val="superscript"/>
              </w:rPr>
              <w:t>e</w:t>
            </w:r>
          </w:p>
        </w:tc>
        <w:tc>
          <w:tcPr>
            <w:tcW w:w="1500" w:type="dxa"/>
            <w:tcBorders>
              <w:top w:val="single" w:sz="4" w:space="0" w:color="595959" w:themeColor="text1" w:themeTint="A6"/>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61F7D3AB" w14:textId="15D23D57" w:rsidR="008743A0" w:rsidRPr="00291D55" w:rsidRDefault="004127C2" w:rsidP="008743A0">
            <w:pPr>
              <w:jc w:val="center"/>
              <w:rPr>
                <w:rFonts w:cs="Arial"/>
                <w:color w:val="FFFFFF" w:themeColor="background1"/>
                <w:sz w:val="32"/>
                <w:szCs w:val="32"/>
                <w:vertAlign w:val="superscript"/>
              </w:rPr>
            </w:pPr>
            <w:r>
              <w:rPr>
                <w:rFonts w:cs="Arial"/>
                <w:b/>
                <w:sz w:val="24"/>
                <w:szCs w:val="24"/>
              </w:rPr>
              <w:fldChar w:fldCharType="begin"/>
            </w:r>
            <w:r>
              <w:rPr>
                <w:rFonts w:cs="Arial"/>
                <w:b/>
                <w:sz w:val="24"/>
                <w:szCs w:val="24"/>
              </w:rPr>
              <w:instrText xml:space="preserve"> =IF(SUM(i3:i12)&lt;10,SUM(i3:i12),10)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8743A0">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2A0479B3" w14:textId="6DD5577A" w:rsidR="008743A0" w:rsidRPr="00291D55" w:rsidRDefault="008743A0" w:rsidP="008743A0">
            <w:pPr>
              <w:jc w:val="center"/>
              <w:rPr>
                <w:rFonts w:cs="Arial"/>
                <w:color w:val="FFFFFF" w:themeColor="background1"/>
                <w:sz w:val="32"/>
                <w:szCs w:val="32"/>
                <w:vertAlign w:val="superscript"/>
              </w:rPr>
            </w:pPr>
            <w:r w:rsidRPr="008743A0">
              <w:rPr>
                <w:rFonts w:cs="Arial"/>
                <w:b/>
                <w:szCs w:val="24"/>
              </w:rPr>
              <w:t>Total Hours</w:t>
            </w:r>
            <w:r>
              <w:rPr>
                <w:rFonts w:cs="Arial"/>
                <w:b/>
                <w:sz w:val="24"/>
                <w:szCs w:val="24"/>
              </w:rPr>
              <w:br/>
            </w:r>
            <w:r w:rsidR="00816A68">
              <w:rPr>
                <w:rFonts w:cs="Arial"/>
                <w:b/>
                <w:sz w:val="24"/>
                <w:szCs w:val="24"/>
              </w:rPr>
              <w:fldChar w:fldCharType="begin"/>
            </w:r>
            <w:r w:rsidR="00816A68">
              <w:rPr>
                <w:rFonts w:cs="Arial"/>
                <w:b/>
                <w:sz w:val="24"/>
                <w:szCs w:val="24"/>
              </w:rPr>
              <w:instrText xml:space="preserve"> =SUM(LEFT) \# "0.00" </w:instrText>
            </w:r>
            <w:r w:rsidR="00816A68">
              <w:rPr>
                <w:rFonts w:cs="Arial"/>
                <w:b/>
                <w:sz w:val="24"/>
                <w:szCs w:val="24"/>
              </w:rPr>
              <w:fldChar w:fldCharType="separate"/>
            </w:r>
            <w:r w:rsidR="00816A68">
              <w:rPr>
                <w:rFonts w:cs="Arial"/>
                <w:b/>
                <w:noProof/>
                <w:sz w:val="24"/>
                <w:szCs w:val="24"/>
              </w:rPr>
              <w:t>0.00</w:t>
            </w:r>
            <w:r w:rsidR="00816A68">
              <w:rPr>
                <w:rFonts w:cs="Arial"/>
                <w:b/>
                <w:sz w:val="24"/>
                <w:szCs w:val="24"/>
              </w:rPr>
              <w:fldChar w:fldCharType="end"/>
            </w:r>
            <w:r>
              <w:rPr>
                <w:rFonts w:cs="Arial"/>
                <w:sz w:val="24"/>
                <w:szCs w:val="24"/>
                <w:vertAlign w:val="superscript"/>
              </w:rPr>
              <w:t>g</w:t>
            </w: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874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00000">
        <w:rPr>
          <w:rFonts w:cs="Arial"/>
        </w:rPr>
      </w:r>
      <w:r w:rsidR="00000000">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7B386AF0" w:rsidR="00C12CCB"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1547FA">
      <w:pPr>
        <w:rPr>
          <w:rFonts w:cs="Arial"/>
        </w:rPr>
      </w:pPr>
    </w:p>
    <w:p w14:paraId="0B9A18D3" w14:textId="4F009D79" w:rsidR="00C12CCB"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65A60971" w14:textId="2DC50FC4" w:rsidR="005269B5" w:rsidRDefault="005269B5" w:rsidP="00C12CCB">
      <w:pPr>
        <w:ind w:left="1080" w:hanging="360"/>
        <w:rPr>
          <w:rFonts w:cs="Arial"/>
        </w:rPr>
      </w:pPr>
    </w:p>
    <w:p w14:paraId="7BFA9243" w14:textId="23407646" w:rsidR="005269B5" w:rsidRPr="00C968F9" w:rsidRDefault="005269B5" w:rsidP="005269B5">
      <w:pPr>
        <w:ind w:left="1080" w:hanging="360"/>
        <w:rPr>
          <w:rFonts w:cs="Arial"/>
        </w:rPr>
      </w:pPr>
      <w:r w:rsidRPr="00C968F9">
        <w:rPr>
          <w:rFonts w:cs="Arial"/>
        </w:rPr>
        <w:fldChar w:fldCharType="begin">
          <w:ffData>
            <w:name w:val="Check3"/>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Pr>
          <w:rFonts w:cs="Arial"/>
        </w:rPr>
        <w:tab/>
        <w:t>Reporting of hours on the Mentored Experience Hours Form match the hours reported on the Mentor Verification Form(s). Please check all totals to ensure they align before submitting your application.</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27DF235A"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000000">
        <w:rPr>
          <w:rFonts w:cs="Arial"/>
        </w:rPr>
      </w:r>
      <w:r w:rsidR="00000000">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B40201">
        <w:rPr>
          <w:rFonts w:cs="Arial"/>
        </w:rPr>
        <w:t>.</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6AE2D854" w14:textId="77777777" w:rsidR="000538A5" w:rsidRDefault="000538A5" w:rsidP="000538A5">
      <w:pPr>
        <w:pStyle w:val="ListParagraph"/>
        <w:numPr>
          <w:ilvl w:val="0"/>
          <w:numId w:val="23"/>
        </w:numPr>
      </w:pPr>
      <w:r>
        <w:t>Combine and convert the following into a single PDF: (a) completed Standard Application Form, (b) completed Record of Mentored Experience Hours Form, (c) all signed Mentorship Verification Forms, and (d) completed Application Checklist.</w:t>
      </w:r>
    </w:p>
    <w:p w14:paraId="1B92038E" w14:textId="77777777" w:rsidR="000538A5" w:rsidRDefault="000538A5" w:rsidP="000538A5">
      <w:pPr>
        <w:pStyle w:val="ListParagraph"/>
      </w:pPr>
    </w:p>
    <w:p w14:paraId="4135F7A8" w14:textId="77777777" w:rsidR="000538A5" w:rsidRDefault="000538A5" w:rsidP="000538A5">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4E6AAD0A" w14:textId="77777777" w:rsidR="000538A5" w:rsidRPr="000538A5" w:rsidRDefault="000538A5" w:rsidP="000538A5">
      <w:pPr>
        <w:pStyle w:val="ListParagraph"/>
        <w:rPr>
          <w:rFonts w:cs="Arial"/>
        </w:rPr>
      </w:pPr>
    </w:p>
    <w:p w14:paraId="2E516AC4" w14:textId="5D0D0F9C" w:rsidR="000538A5" w:rsidRPr="000538A5" w:rsidRDefault="000538A5" w:rsidP="000538A5">
      <w:pPr>
        <w:pStyle w:val="ListParagraph"/>
        <w:numPr>
          <w:ilvl w:val="0"/>
          <w:numId w:val="23"/>
        </w:numPr>
      </w:pPr>
      <w:r w:rsidRPr="000538A5">
        <w:rPr>
          <w:rFonts w:cs="Arial"/>
        </w:rPr>
        <w:t xml:space="preserve">Request all official transcripts from each university/college to be emailed to </w:t>
      </w:r>
      <w:hyperlink r:id="rId18" w:history="1">
        <w:r w:rsidRPr="000538A5">
          <w:rPr>
            <w:rStyle w:val="Hyperlink"/>
            <w:rFonts w:cs="Arial"/>
          </w:rPr>
          <w:t>certification@appliedsportpsych.org</w:t>
        </w:r>
      </w:hyperlink>
      <w:r>
        <w:rPr>
          <w:rFonts w:cs="Arial"/>
        </w:rPr>
        <w:t xml:space="preserve"> or the address listed below.</w:t>
      </w:r>
      <w:r w:rsidRPr="000538A5">
        <w:rPr>
          <w:rFonts w:cs="Arial"/>
        </w:rPr>
        <w:t xml:space="preserve"> Only transcripts that are received directly from the university/college registrar or from the applicant in a sealed envelope are considered official. </w:t>
      </w:r>
      <w:r w:rsidRPr="000538A5">
        <w:rPr>
          <w:rFonts w:cs="Arial"/>
          <w:b/>
          <w:bCs/>
        </w:rPr>
        <w:t>Please ask the school to NOT secure or protect the transcript files so it can be combined into your application packet.</w:t>
      </w:r>
    </w:p>
    <w:p w14:paraId="0479A159" w14:textId="77777777" w:rsidR="000538A5" w:rsidRPr="00BA6D90" w:rsidRDefault="000538A5" w:rsidP="000538A5">
      <w:pPr>
        <w:pStyle w:val="ListParagraph"/>
      </w:pPr>
    </w:p>
    <w:p w14:paraId="492F7307" w14:textId="77777777" w:rsidR="000538A5" w:rsidRDefault="000538A5" w:rsidP="000538A5">
      <w:pPr>
        <w:ind w:left="1440"/>
      </w:pPr>
      <w:r>
        <w:t>Certification Council</w:t>
      </w:r>
    </w:p>
    <w:p w14:paraId="3C5CA703" w14:textId="77777777" w:rsidR="000538A5" w:rsidRDefault="000538A5" w:rsidP="000538A5">
      <w:pPr>
        <w:ind w:left="1440"/>
      </w:pPr>
      <w:r>
        <w:t>Association for Applied Sport Psychology</w:t>
      </w:r>
    </w:p>
    <w:p w14:paraId="49800544" w14:textId="77777777" w:rsidR="000538A5" w:rsidRDefault="000538A5" w:rsidP="000538A5">
      <w:pPr>
        <w:ind w:left="1440"/>
      </w:pPr>
      <w:r>
        <w:t>8365 Keystone Crossing, Suite 107</w:t>
      </w:r>
    </w:p>
    <w:p w14:paraId="4F56E01D" w14:textId="77777777" w:rsidR="000538A5" w:rsidRDefault="000538A5" w:rsidP="000538A5">
      <w:pPr>
        <w:ind w:left="1440"/>
      </w:pPr>
      <w:r>
        <w:t>Indianapolis, IN 46240</w:t>
      </w:r>
    </w:p>
    <w:p w14:paraId="52E08D47" w14:textId="77777777" w:rsidR="000538A5" w:rsidRDefault="000538A5" w:rsidP="000538A5">
      <w:pPr>
        <w:ind w:left="1440"/>
      </w:pPr>
    </w:p>
    <w:p w14:paraId="2E70CCF5" w14:textId="0AE4F200" w:rsidR="00C12CCB" w:rsidRPr="00617785" w:rsidRDefault="00AE639E" w:rsidP="00AE639E">
      <w:pPr>
        <w:pStyle w:val="ListParagraph"/>
        <w:numPr>
          <w:ilvl w:val="0"/>
          <w:numId w:val="23"/>
        </w:numPr>
      </w:pPr>
      <w:r w:rsidRPr="00AE639E">
        <w:lastRenderedPageBreak/>
        <w:t>Application review follows approximately a 10-week timeline. Please note reviews can extend beyond this timeframe pending any questions or concerns that require the Council reviewers to deliberate longer on the submission materials.</w:t>
      </w:r>
      <w:r>
        <w:t xml:space="preserve"> </w:t>
      </w:r>
      <w:r w:rsidR="00C12CCB">
        <w:t>Incomplete application materials will not be reviewed.</w:t>
      </w:r>
    </w:p>
    <w:sectPr w:rsidR="00C12CCB" w:rsidRPr="00617785" w:rsidSect="008743A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BFEB" w14:textId="77777777" w:rsidR="00744560" w:rsidRDefault="00744560">
      <w:r>
        <w:separator/>
      </w:r>
    </w:p>
  </w:endnote>
  <w:endnote w:type="continuationSeparator" w:id="0">
    <w:p w14:paraId="41DD87A8" w14:textId="77777777" w:rsidR="00744560" w:rsidRDefault="0074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07E" w14:textId="3AF8248D" w:rsidR="000D0962" w:rsidRPr="00DC570D" w:rsidRDefault="000D0962" w:rsidP="00B40CAD">
    <w:pPr>
      <w:pStyle w:val="Header"/>
      <w:rPr>
        <w:rFonts w:cs="Arial"/>
        <w:i/>
        <w:sz w:val="20"/>
      </w:rPr>
    </w:pPr>
    <w:r>
      <w:rPr>
        <w:rFonts w:cs="Arial"/>
        <w:i/>
        <w:sz w:val="20"/>
      </w:rPr>
      <w:t xml:space="preserve">Revised </w:t>
    </w:r>
    <w:r w:rsidR="000538A5">
      <w:rPr>
        <w:rFonts w:cs="Arial"/>
        <w:i/>
        <w:sz w:val="20"/>
      </w:rPr>
      <w:t>1/12/23</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7933" w14:textId="77777777" w:rsidR="00744560" w:rsidRDefault="00744560">
      <w:r>
        <w:separator/>
      </w:r>
    </w:p>
  </w:footnote>
  <w:footnote w:type="continuationSeparator" w:id="0">
    <w:p w14:paraId="753FB82F" w14:textId="77777777" w:rsidR="00744560" w:rsidRDefault="0074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8227876">
    <w:abstractNumId w:val="14"/>
  </w:num>
  <w:num w:numId="2" w16cid:durableId="13516432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018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9901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3100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02028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5751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713443">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4687134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61727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0148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2789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99478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5792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20782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693079">
    <w:abstractNumId w:val="4"/>
    <w:lvlOverride w:ilvl="0">
      <w:startOverride w:val="1"/>
    </w:lvlOverride>
  </w:num>
  <w:num w:numId="17" w16cid:durableId="15306012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9031249">
    <w:abstractNumId w:val="27"/>
  </w:num>
  <w:num w:numId="19" w16cid:durableId="397942488">
    <w:abstractNumId w:val="29"/>
  </w:num>
  <w:num w:numId="20" w16cid:durableId="1045183203">
    <w:abstractNumId w:val="15"/>
  </w:num>
  <w:num w:numId="21" w16cid:durableId="54017185">
    <w:abstractNumId w:val="23"/>
  </w:num>
  <w:num w:numId="22" w16cid:durableId="472648160">
    <w:abstractNumId w:val="16"/>
  </w:num>
  <w:num w:numId="23" w16cid:durableId="1042364052">
    <w:abstractNumId w:val="1"/>
  </w:num>
  <w:num w:numId="24" w16cid:durableId="667363231">
    <w:abstractNumId w:val="8"/>
  </w:num>
  <w:num w:numId="25" w16cid:durableId="569311318">
    <w:abstractNumId w:val="24"/>
  </w:num>
  <w:num w:numId="26" w16cid:durableId="1014499611">
    <w:abstractNumId w:val="2"/>
  </w:num>
  <w:num w:numId="27" w16cid:durableId="442843605">
    <w:abstractNumId w:val="26"/>
  </w:num>
  <w:num w:numId="28" w16cid:durableId="1006900222">
    <w:abstractNumId w:val="19"/>
  </w:num>
  <w:num w:numId="29" w16cid:durableId="630592876">
    <w:abstractNumId w:val="5"/>
  </w:num>
  <w:num w:numId="30" w16cid:durableId="875430067">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538A5"/>
    <w:rsid w:val="00056E19"/>
    <w:rsid w:val="0006620E"/>
    <w:rsid w:val="00076BFA"/>
    <w:rsid w:val="000775D9"/>
    <w:rsid w:val="000951E8"/>
    <w:rsid w:val="00095449"/>
    <w:rsid w:val="000A1615"/>
    <w:rsid w:val="000A77DE"/>
    <w:rsid w:val="000B1A25"/>
    <w:rsid w:val="000B5F84"/>
    <w:rsid w:val="000B67CD"/>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1E7"/>
    <w:rsid w:val="0010547E"/>
    <w:rsid w:val="001061CC"/>
    <w:rsid w:val="00111E0B"/>
    <w:rsid w:val="00123D17"/>
    <w:rsid w:val="0012506A"/>
    <w:rsid w:val="001275BC"/>
    <w:rsid w:val="00133669"/>
    <w:rsid w:val="001436EE"/>
    <w:rsid w:val="0015176D"/>
    <w:rsid w:val="001517FB"/>
    <w:rsid w:val="001527E8"/>
    <w:rsid w:val="001547FA"/>
    <w:rsid w:val="00154DFB"/>
    <w:rsid w:val="00161D79"/>
    <w:rsid w:val="001638C9"/>
    <w:rsid w:val="0017690C"/>
    <w:rsid w:val="001777D4"/>
    <w:rsid w:val="00181DB0"/>
    <w:rsid w:val="0018564A"/>
    <w:rsid w:val="001857D2"/>
    <w:rsid w:val="001915BC"/>
    <w:rsid w:val="0019597A"/>
    <w:rsid w:val="001A0ACE"/>
    <w:rsid w:val="001A3E30"/>
    <w:rsid w:val="001A4B4E"/>
    <w:rsid w:val="001A774C"/>
    <w:rsid w:val="001B3F3C"/>
    <w:rsid w:val="001B73A8"/>
    <w:rsid w:val="001C1D68"/>
    <w:rsid w:val="001C5360"/>
    <w:rsid w:val="001C5C79"/>
    <w:rsid w:val="001C646A"/>
    <w:rsid w:val="001D109D"/>
    <w:rsid w:val="001D1FC4"/>
    <w:rsid w:val="001E77DA"/>
    <w:rsid w:val="001E7836"/>
    <w:rsid w:val="001F52DA"/>
    <w:rsid w:val="0020764C"/>
    <w:rsid w:val="00216745"/>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E24F3"/>
    <w:rsid w:val="002F147E"/>
    <w:rsid w:val="00310E95"/>
    <w:rsid w:val="00313D28"/>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27C2"/>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191F"/>
    <w:rsid w:val="004B5040"/>
    <w:rsid w:val="004C72C0"/>
    <w:rsid w:val="004D078C"/>
    <w:rsid w:val="004D1695"/>
    <w:rsid w:val="004D38D0"/>
    <w:rsid w:val="004D3913"/>
    <w:rsid w:val="004D6D34"/>
    <w:rsid w:val="004D7254"/>
    <w:rsid w:val="004E4991"/>
    <w:rsid w:val="004F61BA"/>
    <w:rsid w:val="00500534"/>
    <w:rsid w:val="005117A1"/>
    <w:rsid w:val="005269B5"/>
    <w:rsid w:val="00526E35"/>
    <w:rsid w:val="00527340"/>
    <w:rsid w:val="00531D0C"/>
    <w:rsid w:val="00535135"/>
    <w:rsid w:val="00541A23"/>
    <w:rsid w:val="00544882"/>
    <w:rsid w:val="00546CEF"/>
    <w:rsid w:val="0055007C"/>
    <w:rsid w:val="00550934"/>
    <w:rsid w:val="00554317"/>
    <w:rsid w:val="00560B7C"/>
    <w:rsid w:val="00561D23"/>
    <w:rsid w:val="00565D73"/>
    <w:rsid w:val="00566F69"/>
    <w:rsid w:val="00572C2B"/>
    <w:rsid w:val="00575A54"/>
    <w:rsid w:val="00583205"/>
    <w:rsid w:val="005833BE"/>
    <w:rsid w:val="00586640"/>
    <w:rsid w:val="005909C5"/>
    <w:rsid w:val="005965FA"/>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0469B"/>
    <w:rsid w:val="00605CA3"/>
    <w:rsid w:val="00611973"/>
    <w:rsid w:val="00615BD3"/>
    <w:rsid w:val="00617785"/>
    <w:rsid w:val="006204DD"/>
    <w:rsid w:val="006219CD"/>
    <w:rsid w:val="006225A7"/>
    <w:rsid w:val="006408A0"/>
    <w:rsid w:val="00640E3D"/>
    <w:rsid w:val="00647127"/>
    <w:rsid w:val="00651E90"/>
    <w:rsid w:val="006529E3"/>
    <w:rsid w:val="00656151"/>
    <w:rsid w:val="0067141E"/>
    <w:rsid w:val="00676EE0"/>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E4E1B"/>
    <w:rsid w:val="006F165C"/>
    <w:rsid w:val="006F2286"/>
    <w:rsid w:val="00700273"/>
    <w:rsid w:val="00707C10"/>
    <w:rsid w:val="00710028"/>
    <w:rsid w:val="00715E9C"/>
    <w:rsid w:val="007204CD"/>
    <w:rsid w:val="007225D6"/>
    <w:rsid w:val="00726D9E"/>
    <w:rsid w:val="00732D3E"/>
    <w:rsid w:val="00735F32"/>
    <w:rsid w:val="0073713B"/>
    <w:rsid w:val="00743611"/>
    <w:rsid w:val="00744560"/>
    <w:rsid w:val="00751F2D"/>
    <w:rsid w:val="00752D12"/>
    <w:rsid w:val="00753F48"/>
    <w:rsid w:val="00765948"/>
    <w:rsid w:val="00765BFD"/>
    <w:rsid w:val="007669AD"/>
    <w:rsid w:val="00766F69"/>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C7E20"/>
    <w:rsid w:val="007D06DB"/>
    <w:rsid w:val="007D0E30"/>
    <w:rsid w:val="007D531E"/>
    <w:rsid w:val="007E21EC"/>
    <w:rsid w:val="007E327A"/>
    <w:rsid w:val="007F4AF5"/>
    <w:rsid w:val="008054E7"/>
    <w:rsid w:val="00811154"/>
    <w:rsid w:val="008113FE"/>
    <w:rsid w:val="008156F1"/>
    <w:rsid w:val="00816A68"/>
    <w:rsid w:val="00817B3C"/>
    <w:rsid w:val="00817F11"/>
    <w:rsid w:val="00820F6A"/>
    <w:rsid w:val="00821A1C"/>
    <w:rsid w:val="00831E06"/>
    <w:rsid w:val="00832082"/>
    <w:rsid w:val="00836284"/>
    <w:rsid w:val="008417C4"/>
    <w:rsid w:val="008437C4"/>
    <w:rsid w:val="00861303"/>
    <w:rsid w:val="00863241"/>
    <w:rsid w:val="008743A0"/>
    <w:rsid w:val="008841FF"/>
    <w:rsid w:val="00893B86"/>
    <w:rsid w:val="008A30A9"/>
    <w:rsid w:val="008A5F93"/>
    <w:rsid w:val="008B4400"/>
    <w:rsid w:val="008C0643"/>
    <w:rsid w:val="008C479F"/>
    <w:rsid w:val="008C49A4"/>
    <w:rsid w:val="008C560E"/>
    <w:rsid w:val="008C6F43"/>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3E8"/>
    <w:rsid w:val="009366A4"/>
    <w:rsid w:val="00936770"/>
    <w:rsid w:val="00942821"/>
    <w:rsid w:val="009452D2"/>
    <w:rsid w:val="0095059C"/>
    <w:rsid w:val="00952B9D"/>
    <w:rsid w:val="00955285"/>
    <w:rsid w:val="009560CB"/>
    <w:rsid w:val="00962412"/>
    <w:rsid w:val="009701B9"/>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0033"/>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4D11"/>
    <w:rsid w:val="00A652B8"/>
    <w:rsid w:val="00A6544A"/>
    <w:rsid w:val="00A67A97"/>
    <w:rsid w:val="00A826BE"/>
    <w:rsid w:val="00A8516C"/>
    <w:rsid w:val="00A876BE"/>
    <w:rsid w:val="00AA1E0D"/>
    <w:rsid w:val="00AA7604"/>
    <w:rsid w:val="00AB12A7"/>
    <w:rsid w:val="00AB1F92"/>
    <w:rsid w:val="00AB2C4F"/>
    <w:rsid w:val="00AC024F"/>
    <w:rsid w:val="00AC2A33"/>
    <w:rsid w:val="00AC4066"/>
    <w:rsid w:val="00AD4B40"/>
    <w:rsid w:val="00AD5092"/>
    <w:rsid w:val="00AE0481"/>
    <w:rsid w:val="00AE32FF"/>
    <w:rsid w:val="00AE639E"/>
    <w:rsid w:val="00AF3034"/>
    <w:rsid w:val="00AF3B92"/>
    <w:rsid w:val="00AF48CB"/>
    <w:rsid w:val="00B0636E"/>
    <w:rsid w:val="00B10054"/>
    <w:rsid w:val="00B138F4"/>
    <w:rsid w:val="00B1526F"/>
    <w:rsid w:val="00B26D20"/>
    <w:rsid w:val="00B34CE6"/>
    <w:rsid w:val="00B40201"/>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61DF4"/>
    <w:rsid w:val="00C72B5A"/>
    <w:rsid w:val="00C96587"/>
    <w:rsid w:val="00C968F9"/>
    <w:rsid w:val="00CA2CEE"/>
    <w:rsid w:val="00CA2E18"/>
    <w:rsid w:val="00CA781E"/>
    <w:rsid w:val="00CC2FFF"/>
    <w:rsid w:val="00CC6120"/>
    <w:rsid w:val="00CD07A3"/>
    <w:rsid w:val="00CD5718"/>
    <w:rsid w:val="00CE1538"/>
    <w:rsid w:val="00CE2BD0"/>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315A"/>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173"/>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9DF"/>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681">
      <w:bodyDiv w:val="1"/>
      <w:marLeft w:val="0"/>
      <w:marRight w:val="0"/>
      <w:marTop w:val="0"/>
      <w:marBottom w:val="0"/>
      <w:divBdr>
        <w:top w:val="none" w:sz="0" w:space="0" w:color="auto"/>
        <w:left w:val="none" w:sz="0" w:space="0" w:color="auto"/>
        <w:bottom w:val="none" w:sz="0" w:space="0" w:color="auto"/>
        <w:right w:val="none" w:sz="0" w:space="0" w:color="auto"/>
      </w:divBdr>
    </w:div>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 w:id="1412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3</cp:revision>
  <cp:lastPrinted>2017-09-27T14:46:00Z</cp:lastPrinted>
  <dcterms:created xsi:type="dcterms:W3CDTF">2023-01-31T14:24:00Z</dcterms:created>
  <dcterms:modified xsi:type="dcterms:W3CDTF">2023-01-31T14:25:00Z</dcterms:modified>
</cp:coreProperties>
</file>